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555D" w14:textId="014C50D7" w:rsidR="00435619" w:rsidRPr="0028563A" w:rsidRDefault="007746D1" w:rsidP="0028563A">
      <w:pPr>
        <w:spacing w:before="100" w:beforeAutospacing="1" w:after="100" w:afterAutospacing="1"/>
        <w:jc w:val="right"/>
        <w:rPr>
          <w:rFonts w:cs="Times New Roman"/>
          <w:sz w:val="22"/>
          <w:szCs w:val="24"/>
        </w:rPr>
      </w:pPr>
      <w:r w:rsidRPr="0028563A">
        <w:rPr>
          <w:rFonts w:cs="Times New Roman"/>
          <w:sz w:val="22"/>
          <w:szCs w:val="24"/>
        </w:rPr>
        <w:t xml:space="preserve">February </w:t>
      </w:r>
      <w:r w:rsidR="00C53A13">
        <w:rPr>
          <w:rFonts w:cs="Times New Roman"/>
          <w:sz w:val="22"/>
          <w:szCs w:val="24"/>
        </w:rPr>
        <w:t>16</w:t>
      </w:r>
      <w:r w:rsidRPr="0028563A">
        <w:rPr>
          <w:rFonts w:cs="Times New Roman"/>
          <w:sz w:val="22"/>
          <w:szCs w:val="24"/>
        </w:rPr>
        <w:t>, 2018</w:t>
      </w:r>
    </w:p>
    <w:p w14:paraId="04F4D752" w14:textId="2AC81CDE" w:rsidR="0028563A" w:rsidRDefault="0028563A" w:rsidP="00761F76">
      <w:pPr>
        <w:spacing w:after="0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Leana Araujo, Ph.D.</w:t>
      </w:r>
    </w:p>
    <w:p w14:paraId="5A0833C8" w14:textId="147C61B8" w:rsidR="0028563A" w:rsidRPr="0028563A" w:rsidRDefault="0028563A" w:rsidP="00761F76">
      <w:pPr>
        <w:spacing w:after="0"/>
        <w:rPr>
          <w:rFonts w:cs="Times New Roman"/>
          <w:sz w:val="22"/>
          <w:szCs w:val="24"/>
        </w:rPr>
      </w:pPr>
      <w:r w:rsidRPr="0028563A">
        <w:rPr>
          <w:rFonts w:cs="Times New Roman"/>
          <w:sz w:val="22"/>
          <w:szCs w:val="24"/>
        </w:rPr>
        <w:t>Associate Professor</w:t>
      </w:r>
    </w:p>
    <w:p w14:paraId="02BD93BC" w14:textId="56EDD10C" w:rsidR="0028563A" w:rsidRPr="0028563A" w:rsidRDefault="0028563A" w:rsidP="00761F76">
      <w:pPr>
        <w:spacing w:after="0"/>
        <w:rPr>
          <w:rFonts w:cs="Times New Roman"/>
          <w:sz w:val="22"/>
          <w:szCs w:val="24"/>
        </w:rPr>
      </w:pPr>
      <w:r w:rsidRPr="0028563A">
        <w:rPr>
          <w:rFonts w:cs="Times New Roman"/>
          <w:sz w:val="22"/>
          <w:szCs w:val="24"/>
        </w:rPr>
        <w:t>Department of Physical Therapy, Research Office</w:t>
      </w:r>
    </w:p>
    <w:p w14:paraId="7C7990B9" w14:textId="7D960165" w:rsidR="0028563A" w:rsidRPr="0028563A" w:rsidRDefault="0028563A" w:rsidP="00761F76">
      <w:pPr>
        <w:spacing w:after="0"/>
        <w:rPr>
          <w:rFonts w:cs="Times New Roman"/>
          <w:sz w:val="22"/>
          <w:szCs w:val="24"/>
        </w:rPr>
      </w:pPr>
      <w:r w:rsidRPr="0028563A">
        <w:rPr>
          <w:rFonts w:cs="Times New Roman"/>
          <w:sz w:val="22"/>
          <w:szCs w:val="24"/>
        </w:rPr>
        <w:t>601 Winyah, Dr.</w:t>
      </w:r>
    </w:p>
    <w:p w14:paraId="7EC07793" w14:textId="487C6699" w:rsidR="0028563A" w:rsidRDefault="0028563A" w:rsidP="00761F76">
      <w:pPr>
        <w:spacing w:after="0"/>
        <w:rPr>
          <w:rFonts w:cs="Times New Roman"/>
          <w:sz w:val="22"/>
          <w:szCs w:val="24"/>
        </w:rPr>
      </w:pPr>
      <w:r w:rsidRPr="0028563A">
        <w:rPr>
          <w:rFonts w:cs="Times New Roman"/>
          <w:sz w:val="22"/>
          <w:szCs w:val="24"/>
        </w:rPr>
        <w:t>Orlando, FL 32803</w:t>
      </w:r>
    </w:p>
    <w:p w14:paraId="6778D6C5" w14:textId="21D41F95" w:rsidR="0028563A" w:rsidRDefault="0028563A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61CC4CB3" w14:textId="7A4C5A79" w:rsidR="0028563A" w:rsidRDefault="0028563A" w:rsidP="00761F76">
      <w:pPr>
        <w:spacing w:after="0" w:line="36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Dear Dr. Araujo,</w:t>
      </w:r>
    </w:p>
    <w:p w14:paraId="5E37BD88" w14:textId="1B6EE1B3" w:rsidR="0028563A" w:rsidRDefault="0028563A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07D55AF6" w14:textId="09FFFF44" w:rsidR="0028563A" w:rsidRPr="008E02E5" w:rsidRDefault="0028563A" w:rsidP="00761F76">
      <w:pPr>
        <w:spacing w:after="0" w:line="360" w:lineRule="auto"/>
        <w:rPr>
          <w:rFonts w:cs="Times New Roman"/>
          <w:color w:val="auto"/>
          <w:sz w:val="22"/>
          <w:szCs w:val="24"/>
        </w:rPr>
      </w:pPr>
      <w:r>
        <w:rPr>
          <w:rFonts w:cs="Times New Roman"/>
          <w:sz w:val="22"/>
          <w:szCs w:val="24"/>
        </w:rPr>
        <w:t>I am pleased to write this letter of support for your research project “</w:t>
      </w:r>
      <w:r w:rsidRPr="0028563A">
        <w:rPr>
          <w:rFonts w:cs="Times New Roman"/>
          <w:sz w:val="22"/>
          <w:szCs w:val="24"/>
        </w:rPr>
        <w:t xml:space="preserve">Can A Prescribed Walking Program </w:t>
      </w:r>
      <w:proofErr w:type="gramStart"/>
      <w:r w:rsidRPr="0028563A">
        <w:rPr>
          <w:rFonts w:cs="Times New Roman"/>
          <w:sz w:val="22"/>
          <w:szCs w:val="24"/>
        </w:rPr>
        <w:t>With</w:t>
      </w:r>
      <w:proofErr w:type="gramEnd"/>
      <w:r w:rsidRPr="0028563A">
        <w:rPr>
          <w:rFonts w:cs="Times New Roman"/>
          <w:sz w:val="22"/>
          <w:szCs w:val="24"/>
        </w:rPr>
        <w:t xml:space="preserve"> or Without Monitoring Impact</w:t>
      </w:r>
      <w:r>
        <w:rPr>
          <w:rFonts w:cs="Times New Roman"/>
          <w:sz w:val="22"/>
          <w:szCs w:val="24"/>
        </w:rPr>
        <w:t xml:space="preserve"> </w:t>
      </w:r>
      <w:r w:rsidRPr="0028563A">
        <w:rPr>
          <w:rFonts w:cs="Times New Roman"/>
          <w:sz w:val="22"/>
          <w:szCs w:val="24"/>
        </w:rPr>
        <w:t>Dizziness in the Older Adults</w:t>
      </w:r>
      <w:r>
        <w:rPr>
          <w:rFonts w:cs="Times New Roman"/>
          <w:sz w:val="22"/>
          <w:szCs w:val="24"/>
        </w:rPr>
        <w:t xml:space="preserve">”. I fully endorse your research program as described in the research application </w:t>
      </w:r>
      <w:r w:rsidRPr="008E02E5">
        <w:rPr>
          <w:rFonts w:cs="Times New Roman"/>
          <w:color w:val="auto"/>
          <w:sz w:val="22"/>
          <w:szCs w:val="24"/>
        </w:rPr>
        <w:t xml:space="preserve">you are submitting to the Grants Office </w:t>
      </w:r>
      <w:r w:rsidR="00767CA3" w:rsidRPr="008E02E5">
        <w:rPr>
          <w:rFonts w:cs="Times New Roman"/>
          <w:color w:val="auto"/>
          <w:sz w:val="22"/>
          <w:szCs w:val="24"/>
        </w:rPr>
        <w:t>through</w:t>
      </w:r>
      <w:r w:rsidRPr="008E02E5">
        <w:rPr>
          <w:rFonts w:cs="Times New Roman"/>
          <w:color w:val="auto"/>
          <w:sz w:val="22"/>
          <w:szCs w:val="24"/>
        </w:rPr>
        <w:t xml:space="preserve"> Research Office for consideration of funding. The Department of Institutional Effectiveness has </w:t>
      </w:r>
      <w:proofErr w:type="gramStart"/>
      <w:r w:rsidRPr="008E02E5">
        <w:rPr>
          <w:rFonts w:cs="Times New Roman"/>
          <w:color w:val="auto"/>
          <w:sz w:val="22"/>
          <w:szCs w:val="24"/>
        </w:rPr>
        <w:t>sufficient</w:t>
      </w:r>
      <w:proofErr w:type="gramEnd"/>
      <w:r w:rsidRPr="008E02E5">
        <w:rPr>
          <w:rFonts w:cs="Times New Roman"/>
          <w:color w:val="auto"/>
          <w:sz w:val="22"/>
          <w:szCs w:val="24"/>
        </w:rPr>
        <w:t xml:space="preserve"> departmental resources to support the proposed research, including the availability of </w:t>
      </w:r>
      <w:r w:rsidR="00761F76" w:rsidRPr="008E02E5">
        <w:rPr>
          <w:rFonts w:cs="Times New Roman"/>
          <w:color w:val="auto"/>
          <w:sz w:val="22"/>
          <w:szCs w:val="24"/>
        </w:rPr>
        <w:t xml:space="preserve">SPSS software for the data analyses. </w:t>
      </w:r>
      <w:bookmarkStart w:id="0" w:name="_GoBack"/>
      <w:bookmarkEnd w:id="0"/>
    </w:p>
    <w:p w14:paraId="1AF6E596" w14:textId="77777777" w:rsidR="00761F76" w:rsidRPr="008E02E5" w:rsidRDefault="00761F76" w:rsidP="00761F76">
      <w:pPr>
        <w:spacing w:after="0" w:line="360" w:lineRule="auto"/>
        <w:rPr>
          <w:rFonts w:cs="Times New Roman"/>
          <w:color w:val="auto"/>
          <w:sz w:val="22"/>
          <w:szCs w:val="24"/>
        </w:rPr>
      </w:pPr>
    </w:p>
    <w:p w14:paraId="269A487C" w14:textId="3CF08887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  <w:r w:rsidRPr="008E02E5">
        <w:rPr>
          <w:rFonts w:cs="Times New Roman"/>
          <w:color w:val="auto"/>
          <w:sz w:val="22"/>
          <w:szCs w:val="24"/>
        </w:rPr>
        <w:t>Additionally, your propose</w:t>
      </w:r>
      <w:r w:rsidR="00767CA3" w:rsidRPr="008E02E5">
        <w:rPr>
          <w:rFonts w:cs="Times New Roman"/>
          <w:color w:val="auto"/>
          <w:sz w:val="22"/>
          <w:szCs w:val="24"/>
        </w:rPr>
        <w:t>d</w:t>
      </w:r>
      <w:r w:rsidRPr="008E02E5">
        <w:rPr>
          <w:rFonts w:cs="Times New Roman"/>
          <w:color w:val="auto"/>
          <w:sz w:val="22"/>
          <w:szCs w:val="24"/>
        </w:rPr>
        <w:t xml:space="preserve"> research project strengthens our institution scholarly activities and the partnership with Florida Hospital. As such, I recommend that the research be approved </w:t>
      </w:r>
      <w:r>
        <w:rPr>
          <w:rFonts w:cs="Times New Roman"/>
          <w:sz w:val="22"/>
          <w:szCs w:val="24"/>
        </w:rPr>
        <w:t>for funding.</w:t>
      </w:r>
    </w:p>
    <w:p w14:paraId="6C8EEE98" w14:textId="77777777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69FBCFB6" w14:textId="1658ED29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Sincerely,</w:t>
      </w:r>
    </w:p>
    <w:p w14:paraId="6E624F0A" w14:textId="4C7F1889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42DD1ACF" w14:textId="04871689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4D782CBB" w14:textId="77777777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1D20729C" w14:textId="5A629F69" w:rsidR="00761F76" w:rsidRPr="00761F76" w:rsidRDefault="00761F76" w:rsidP="0028563A">
      <w:pPr>
        <w:rPr>
          <w:rFonts w:cs="Times New Roman"/>
          <w:b/>
          <w:sz w:val="22"/>
          <w:szCs w:val="24"/>
        </w:rPr>
      </w:pPr>
      <w:r w:rsidRPr="00761F76">
        <w:rPr>
          <w:rFonts w:cs="Times New Roman"/>
          <w:b/>
          <w:sz w:val="22"/>
          <w:szCs w:val="24"/>
        </w:rPr>
        <w:t>Roy Lukman, Ph.D.</w:t>
      </w:r>
    </w:p>
    <w:p w14:paraId="148A5757" w14:textId="651B1142" w:rsidR="00761F76" w:rsidRDefault="00761F76" w:rsidP="00761F76">
      <w:pPr>
        <w:spacing w:after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Director of the Institutional Effectiveness Department</w:t>
      </w:r>
    </w:p>
    <w:p w14:paraId="5A720DE1" w14:textId="2163BA1A" w:rsidR="00761F76" w:rsidRDefault="00761F76" w:rsidP="00761F76">
      <w:pPr>
        <w:spacing w:after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Chair of the Scientific Review Committee</w:t>
      </w:r>
    </w:p>
    <w:p w14:paraId="09E73A82" w14:textId="6B2ACBDA" w:rsidR="00761F76" w:rsidRPr="0028563A" w:rsidRDefault="00761F76" w:rsidP="00761F76">
      <w:pPr>
        <w:spacing w:after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Adventist University of Health Sciences</w:t>
      </w:r>
    </w:p>
    <w:p w14:paraId="38FE56E2" w14:textId="77777777" w:rsidR="0028563A" w:rsidRDefault="0028563A" w:rsidP="00241B99">
      <w:pPr>
        <w:rPr>
          <w:rFonts w:cs="Times New Roman"/>
          <w:b/>
          <w:sz w:val="22"/>
          <w:szCs w:val="24"/>
        </w:rPr>
      </w:pPr>
    </w:p>
    <w:p w14:paraId="559664C3" w14:textId="77777777" w:rsidR="0028563A" w:rsidRPr="00241B99" w:rsidRDefault="0028563A" w:rsidP="00241B99">
      <w:pPr>
        <w:rPr>
          <w:rFonts w:ascii="Verdana" w:eastAsia="Times New Roman" w:hAnsi="Verdana" w:cs="Times New Roman"/>
          <w:color w:val="auto"/>
          <w:sz w:val="20"/>
        </w:rPr>
      </w:pPr>
    </w:p>
    <w:sectPr w:rsidR="0028563A" w:rsidRPr="00241B99" w:rsidSect="007126F8">
      <w:headerReference w:type="default" r:id="rId11"/>
      <w:footerReference w:type="default" r:id="rId12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84C52" w14:textId="77777777" w:rsidR="000A1ACD" w:rsidRDefault="000A1ACD" w:rsidP="0095731F">
      <w:pPr>
        <w:spacing w:after="0"/>
      </w:pPr>
      <w:r>
        <w:separator/>
      </w:r>
    </w:p>
  </w:endnote>
  <w:endnote w:type="continuationSeparator" w:id="0">
    <w:p w14:paraId="72A14163" w14:textId="77777777" w:rsidR="000A1ACD" w:rsidRDefault="000A1ACD" w:rsidP="00957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1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"/>
      <w:gridCol w:w="2700"/>
      <w:gridCol w:w="450"/>
      <w:gridCol w:w="2070"/>
      <w:gridCol w:w="2250"/>
      <w:gridCol w:w="4046"/>
    </w:tblGrid>
    <w:tr w:rsidR="001556BA" w:rsidRPr="00EA3390" w14:paraId="36729310" w14:textId="77777777" w:rsidTr="00761F76">
      <w:trPr>
        <w:trHeight w:val="198"/>
        <w:jc w:val="center"/>
      </w:trPr>
      <w:tc>
        <w:tcPr>
          <w:tcW w:w="360" w:type="dxa"/>
        </w:tcPr>
        <w:p w14:paraId="67568BE2" w14:textId="77777777" w:rsidR="001556BA" w:rsidRPr="005E143F" w:rsidRDefault="001556BA" w:rsidP="00862CA3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3150" w:type="dxa"/>
          <w:gridSpan w:val="2"/>
        </w:tcPr>
        <w:p w14:paraId="7E414240" w14:textId="41CF7645" w:rsidR="001556BA" w:rsidRPr="005E143F" w:rsidRDefault="00761F76" w:rsidP="007449E7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  <w:r>
            <w:rPr>
              <w:rFonts w:cs="Times New Roman"/>
              <w:color w:val="0070C0"/>
              <w:sz w:val="19"/>
              <w:szCs w:val="19"/>
            </w:rPr>
            <w:t>Institutional Effectiveness Department</w:t>
          </w:r>
        </w:p>
      </w:tc>
      <w:tc>
        <w:tcPr>
          <w:tcW w:w="2070" w:type="dxa"/>
        </w:tcPr>
        <w:p w14:paraId="289799B2" w14:textId="7777777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>671 Winyah Drive</w:t>
          </w:r>
        </w:p>
      </w:tc>
      <w:tc>
        <w:tcPr>
          <w:tcW w:w="2250" w:type="dxa"/>
        </w:tcPr>
        <w:p w14:paraId="5AF012A9" w14:textId="7777777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>Orlando, Florida 32803</w:t>
          </w:r>
        </w:p>
      </w:tc>
      <w:tc>
        <w:tcPr>
          <w:tcW w:w="4046" w:type="dxa"/>
        </w:tcPr>
        <w:p w14:paraId="4708C4CC" w14:textId="7777777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>Phone: 407-303-8520</w:t>
          </w:r>
        </w:p>
      </w:tc>
    </w:tr>
    <w:tr w:rsidR="001556BA" w:rsidRPr="00EA3390" w14:paraId="2A4ADC5B" w14:textId="77777777" w:rsidTr="007449E7">
      <w:trPr>
        <w:trHeight w:val="198"/>
        <w:jc w:val="center"/>
      </w:trPr>
      <w:tc>
        <w:tcPr>
          <w:tcW w:w="360" w:type="dxa"/>
        </w:tcPr>
        <w:p w14:paraId="64809531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700" w:type="dxa"/>
        </w:tcPr>
        <w:p w14:paraId="33E86479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520" w:type="dxa"/>
          <w:gridSpan w:val="2"/>
        </w:tcPr>
        <w:p w14:paraId="75635078" w14:textId="77777777" w:rsidR="001556BA" w:rsidRPr="005E143F" w:rsidRDefault="001556BA" w:rsidP="00862CA3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250" w:type="dxa"/>
        </w:tcPr>
        <w:p w14:paraId="7E12F59D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4046" w:type="dxa"/>
        </w:tcPr>
        <w:p w14:paraId="38658923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</w:tr>
  </w:tbl>
  <w:p w14:paraId="14F46454" w14:textId="77777777" w:rsidR="001556BA" w:rsidRDefault="0015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5609" w14:textId="77777777" w:rsidR="000A1ACD" w:rsidRDefault="000A1ACD" w:rsidP="0095731F">
      <w:pPr>
        <w:spacing w:after="0"/>
      </w:pPr>
      <w:r>
        <w:separator/>
      </w:r>
    </w:p>
  </w:footnote>
  <w:footnote w:type="continuationSeparator" w:id="0">
    <w:p w14:paraId="352E3F84" w14:textId="77777777" w:rsidR="000A1ACD" w:rsidRDefault="000A1ACD" w:rsidP="00957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DA89" w14:textId="2EDA5F0C" w:rsidR="001556BA" w:rsidRDefault="00B8443E">
    <w:pPr>
      <w:pStyle w:val="Header"/>
    </w:pPr>
    <w:r>
      <w:t xml:space="preserve">                                           </w:t>
    </w:r>
    <w:r w:rsidRPr="00B8443E">
      <w:rPr>
        <w:rFonts w:eastAsia="Times New Roman" w:cs="Times New Roman"/>
        <w:noProof/>
        <w:color w:val="4F81BD"/>
        <w:szCs w:val="24"/>
      </w:rPr>
      <w:drawing>
        <wp:inline distT="0" distB="0" distL="0" distR="0" wp14:anchorId="0B9FA917" wp14:editId="072681B2">
          <wp:extent cx="2743200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669567" w14:textId="77777777" w:rsidR="001556BA" w:rsidRPr="00EA3390" w:rsidRDefault="00155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33F"/>
    <w:multiLevelType w:val="hybridMultilevel"/>
    <w:tmpl w:val="528A11E2"/>
    <w:lvl w:ilvl="0" w:tplc="6CFE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A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2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0F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0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6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2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AA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8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C24991"/>
    <w:multiLevelType w:val="hybridMultilevel"/>
    <w:tmpl w:val="E8B4C1BC"/>
    <w:lvl w:ilvl="0" w:tplc="721E848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1F"/>
    <w:rsid w:val="0001012A"/>
    <w:rsid w:val="00060C7B"/>
    <w:rsid w:val="000940E1"/>
    <w:rsid w:val="000A1ACD"/>
    <w:rsid w:val="001022F0"/>
    <w:rsid w:val="001556BA"/>
    <w:rsid w:val="00241B99"/>
    <w:rsid w:val="0028563A"/>
    <w:rsid w:val="00295137"/>
    <w:rsid w:val="002E77AE"/>
    <w:rsid w:val="00312E7D"/>
    <w:rsid w:val="003C2648"/>
    <w:rsid w:val="00401140"/>
    <w:rsid w:val="00435619"/>
    <w:rsid w:val="00593F72"/>
    <w:rsid w:val="005E143F"/>
    <w:rsid w:val="006A4122"/>
    <w:rsid w:val="007126F8"/>
    <w:rsid w:val="007449E7"/>
    <w:rsid w:val="00761F76"/>
    <w:rsid w:val="00767CA3"/>
    <w:rsid w:val="007746D1"/>
    <w:rsid w:val="0079759B"/>
    <w:rsid w:val="00811EFB"/>
    <w:rsid w:val="00862CA3"/>
    <w:rsid w:val="008804F6"/>
    <w:rsid w:val="008D3054"/>
    <w:rsid w:val="008E02E5"/>
    <w:rsid w:val="00901D4F"/>
    <w:rsid w:val="00933914"/>
    <w:rsid w:val="0095731F"/>
    <w:rsid w:val="009B79EE"/>
    <w:rsid w:val="00B45C93"/>
    <w:rsid w:val="00B8443E"/>
    <w:rsid w:val="00BF197D"/>
    <w:rsid w:val="00C45F66"/>
    <w:rsid w:val="00C53A13"/>
    <w:rsid w:val="00C541D8"/>
    <w:rsid w:val="00CD6913"/>
    <w:rsid w:val="00D30B65"/>
    <w:rsid w:val="00DB3D09"/>
    <w:rsid w:val="00E10978"/>
    <w:rsid w:val="00E11448"/>
    <w:rsid w:val="00EA3390"/>
    <w:rsid w:val="00EA537A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85D49"/>
  <w15:docId w15:val="{17310B8F-FF0B-47A9-876D-17495A5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6F8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31F"/>
  </w:style>
  <w:style w:type="paragraph" w:styleId="Footer">
    <w:name w:val="footer"/>
    <w:basedOn w:val="Normal"/>
    <w:link w:val="FooterChar"/>
    <w:uiPriority w:val="99"/>
    <w:unhideWhenUsed/>
    <w:rsid w:val="009573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31F"/>
  </w:style>
  <w:style w:type="table" w:styleId="TableGrid">
    <w:name w:val="Table Grid"/>
    <w:basedOn w:val="TableNormal"/>
    <w:uiPriority w:val="39"/>
    <w:rsid w:val="0095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573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A33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33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3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0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7" ma:contentTypeDescription="Create a new document." ma:contentTypeScope="" ma:versionID="475474531ed294417c3123a7127a22d1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ce4bcdcab151aa00f849182d5a36f5e6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AC92-F9B8-4CE2-9F8E-B880E97E01B9}">
  <ds:schemaRefs>
    <ds:schemaRef ds:uri="http://purl.org/dc/elements/1.1/"/>
    <ds:schemaRef ds:uri="80eb15a4-c391-41b2-8961-8c36bd9b92f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E0C994-E42F-49A3-842A-7EB495BBF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42893-B684-4AE0-BAD4-FB571AA93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15a4-c391-41b2-8961-8c36bd9b9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5DB63-6312-4CB3-9CCB-95FC48AD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University of Health Sciences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Paolita</dc:creator>
  <cp:lastModifiedBy>Goncalves Araujo, Leana</cp:lastModifiedBy>
  <cp:revision>5</cp:revision>
  <cp:lastPrinted>2018-03-19T21:45:00Z</cp:lastPrinted>
  <dcterms:created xsi:type="dcterms:W3CDTF">2018-03-20T12:34:00Z</dcterms:created>
  <dcterms:modified xsi:type="dcterms:W3CDTF">2019-04-03T16:25:00Z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