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7DCD7332" w:rsidR="0008064A" w:rsidRPr="000B7A46" w:rsidRDefault="00AA227D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Non-</w:t>
                            </w:r>
                            <w:r w:rsidR="00867C1B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proofErr w:type="gramStart"/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proofErr w:type="gramEnd"/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7DCD7332" w:rsidR="0008064A" w:rsidRPr="000B7A46" w:rsidRDefault="00AA227D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Non-</w:t>
                      </w:r>
                      <w:r w:rsidR="00867C1B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7BEE2" id="Group 7" o:spid="_x0000_s1026" alt="Title: Background banner - Description: Woman typing on computer" style="position:absolute;margin-left:0;margin-top:3.15pt;width:629.25pt;height:106.5pt;z-index:-251661824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3725347" w14:textId="445EB846" w:rsidR="007059A6" w:rsidRDefault="00444B1D" w:rsidP="007059A6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>
        <w:rPr>
          <w:rFonts w:ascii="Proxima Nova" w:hAnsi="Proxima Nova"/>
          <w:color w:val="0070C0"/>
          <w:sz w:val="26"/>
          <w:szCs w:val="26"/>
        </w:rPr>
        <w:t>T</w:t>
      </w:r>
      <w:r w:rsidR="005D3D24">
        <w:rPr>
          <w:rFonts w:ascii="Proxima Nova" w:hAnsi="Proxima Nova"/>
          <w:color w:val="0070C0"/>
          <w:sz w:val="26"/>
          <w:szCs w:val="26"/>
        </w:rPr>
        <w:t xml:space="preserve">emplates can be </w:t>
      </w:r>
      <w:r w:rsidR="00CC26AB">
        <w:rPr>
          <w:rFonts w:ascii="Proxima Nova" w:hAnsi="Proxima Nova"/>
          <w:color w:val="0070C0"/>
          <w:sz w:val="26"/>
          <w:szCs w:val="26"/>
        </w:rPr>
        <w:t>found</w:t>
      </w:r>
      <w:r w:rsidR="005D3D24">
        <w:rPr>
          <w:rFonts w:ascii="Proxima Nova" w:hAnsi="Proxima Nova"/>
          <w:color w:val="0070C0"/>
          <w:sz w:val="26"/>
          <w:szCs w:val="26"/>
        </w:rPr>
        <w:t xml:space="preserve"> at </w:t>
      </w:r>
      <w:hyperlink r:id="rId11" w:history="1">
        <w:r w:rsidR="007059A6" w:rsidRPr="001C2ACC">
          <w:rPr>
            <w:rStyle w:val="Hyperlink"/>
            <w:rFonts w:ascii="Proxima Nova" w:hAnsi="Proxima Nova"/>
            <w:sz w:val="26"/>
            <w:szCs w:val="26"/>
          </w:rPr>
          <w:t>https://my.ahu.edu/academics/research/guides-and-forms</w:t>
        </w:r>
      </w:hyperlink>
    </w:p>
    <w:p w14:paraId="0081AD2D" w14:textId="3DB16B54" w:rsidR="007059A6" w:rsidRPr="007059A6" w:rsidRDefault="007059A6" w:rsidP="007059A6">
      <w:pPr>
        <w:pStyle w:val="Heading1"/>
        <w:spacing w:before="120"/>
      </w:pPr>
      <w:r>
        <w:rPr>
          <w:rFonts w:ascii="Proxima Nova" w:hAnsi="Proxima Nova"/>
          <w:color w:val="0070C0"/>
          <w:sz w:val="26"/>
          <w:szCs w:val="26"/>
        </w:rPr>
        <w:t xml:space="preserve">Online submission at </w:t>
      </w:r>
      <w:hyperlink r:id="rId12" w:history="1">
        <w:r w:rsidR="00511010" w:rsidRPr="001C2ACC">
          <w:rPr>
            <w:rStyle w:val="Hyperlink"/>
            <w:rFonts w:ascii="Proxima Nova" w:hAnsi="Proxima Nova"/>
            <w:sz w:val="26"/>
            <w:szCs w:val="26"/>
          </w:rPr>
          <w:t>https://my.ahu.edu/academics/research/online-submissions</w:t>
        </w:r>
      </w:hyperlink>
      <w:r w:rsidR="00511010">
        <w:rPr>
          <w:rFonts w:ascii="Proxima Nova" w:hAnsi="Proxima Nova"/>
          <w:color w:val="0070C0"/>
          <w:sz w:val="26"/>
          <w:szCs w:val="26"/>
        </w:rPr>
        <w:t xml:space="preserve"> </w:t>
      </w:r>
    </w:p>
    <w:p w14:paraId="0F8F3C4B" w14:textId="77777777" w:rsidR="007E006E" w:rsidRPr="007E006E" w:rsidRDefault="007E006E" w:rsidP="007E006E"/>
    <w:p w14:paraId="23911621" w14:textId="7DD6636C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3AC0A210" w14:textId="77777777" w:rsidR="00DC2FCD" w:rsidRDefault="00795FF2" w:rsidP="00EE524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BD0141" w:rsidRPr="0031268E">
        <w:rPr>
          <w:rFonts w:ascii="Proxima Nova" w:hAnsi="Proxima Nova"/>
          <w:sz w:val="26"/>
          <w:szCs w:val="26"/>
        </w:rPr>
        <w:tab/>
      </w:r>
      <w:r w:rsidR="00DC2FCD">
        <w:rPr>
          <w:rFonts w:ascii="Proxima Nova" w:hAnsi="Proxima Nova"/>
          <w:sz w:val="26"/>
          <w:szCs w:val="26"/>
        </w:rPr>
        <w:t xml:space="preserve">AH Form: </w:t>
      </w:r>
      <w:r w:rsidR="00DC2FCD" w:rsidRPr="0073523B">
        <w:rPr>
          <w:rFonts w:ascii="Proxima Nova" w:hAnsi="Proxima Nova"/>
          <w:sz w:val="26"/>
          <w:szCs w:val="26"/>
        </w:rPr>
        <w:t>Determination of Human Subject Research</w:t>
      </w:r>
      <w:r w:rsidR="00DC2FCD" w:rsidRPr="00AA227D">
        <w:rPr>
          <w:rFonts w:ascii="Proxima Nova" w:hAnsi="Proxima Nova"/>
          <w:sz w:val="26"/>
          <w:szCs w:val="26"/>
        </w:rPr>
        <w:t xml:space="preserve"> </w:t>
      </w:r>
    </w:p>
    <w:p w14:paraId="5B35FDE8" w14:textId="48FB122B" w:rsidR="000E2102" w:rsidRPr="003048CA" w:rsidRDefault="00DC2FCD" w:rsidP="00EE524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98145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3048CA">
        <w:rPr>
          <w:rFonts w:ascii="Proxima Nova" w:hAnsi="Proxima Nova"/>
          <w:sz w:val="26"/>
          <w:szCs w:val="26"/>
        </w:rPr>
        <w:t xml:space="preserve"> </w:t>
      </w:r>
      <w:r w:rsidR="000E2102" w:rsidRPr="003048CA">
        <w:rPr>
          <w:rFonts w:ascii="Proxima Nova" w:hAnsi="Proxima Nova"/>
          <w:sz w:val="26"/>
          <w:szCs w:val="26"/>
        </w:rPr>
        <w:t>AHU Delegation Authority Log (DOA)</w:t>
      </w:r>
    </w:p>
    <w:p w14:paraId="50694EA8" w14:textId="3D95671A" w:rsidR="004B2091" w:rsidRPr="003048CA" w:rsidRDefault="000E2102" w:rsidP="00EE524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05249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3048CA">
        <w:rPr>
          <w:rFonts w:ascii="Proxima Nova" w:hAnsi="Proxima Nova"/>
          <w:sz w:val="26"/>
          <w:szCs w:val="26"/>
        </w:rPr>
        <w:t xml:space="preserve"> </w:t>
      </w:r>
      <w:r w:rsidR="00AA227D" w:rsidRPr="003048CA">
        <w:rPr>
          <w:rFonts w:ascii="Proxima Nova" w:hAnsi="Proxima Nova"/>
          <w:sz w:val="26"/>
          <w:szCs w:val="26"/>
        </w:rPr>
        <w:t xml:space="preserve">AHU Non-Human Subject Research </w:t>
      </w:r>
      <w:r w:rsidR="00DE23C0" w:rsidRPr="003048CA">
        <w:rPr>
          <w:rFonts w:ascii="Proxima Nova" w:hAnsi="Proxima Nova"/>
          <w:sz w:val="26"/>
          <w:szCs w:val="26"/>
        </w:rPr>
        <w:t>P</w:t>
      </w:r>
      <w:r w:rsidR="00AA227D" w:rsidRPr="003048CA">
        <w:rPr>
          <w:rFonts w:ascii="Proxima Nova" w:hAnsi="Proxima Nova"/>
          <w:sz w:val="26"/>
          <w:szCs w:val="26"/>
        </w:rPr>
        <w:t>roposal/</w:t>
      </w:r>
      <w:r w:rsidR="00DE23C0" w:rsidRPr="003048CA">
        <w:rPr>
          <w:rFonts w:ascii="Proxima Nova" w:hAnsi="Proxima Nova"/>
          <w:sz w:val="26"/>
          <w:szCs w:val="26"/>
        </w:rPr>
        <w:t>P</w:t>
      </w:r>
      <w:r w:rsidR="00EE5246" w:rsidRPr="003048CA">
        <w:rPr>
          <w:rFonts w:ascii="Proxima Nova" w:hAnsi="Proxima Nova"/>
          <w:sz w:val="26"/>
          <w:szCs w:val="26"/>
        </w:rPr>
        <w:t>rotocol template</w:t>
      </w:r>
    </w:p>
    <w:p w14:paraId="723F5782" w14:textId="0F8725A2" w:rsidR="0073523B" w:rsidRPr="003048CA" w:rsidRDefault="00795FF2" w:rsidP="00DC2FCD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255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 w:rsidRPr="003048CA">
        <w:rPr>
          <w:rFonts w:ascii="Proxima Nova" w:hAnsi="Proxima Nova"/>
          <w:sz w:val="26"/>
          <w:szCs w:val="26"/>
        </w:rPr>
        <w:t xml:space="preserve"> </w:t>
      </w:r>
      <w:r w:rsidR="002B6EB0" w:rsidRPr="003048CA">
        <w:rPr>
          <w:rFonts w:ascii="Proxima Nova" w:hAnsi="Proxima Nova"/>
          <w:sz w:val="26"/>
          <w:szCs w:val="26"/>
        </w:rPr>
        <w:t xml:space="preserve">IACUC approval from partnering </w:t>
      </w:r>
      <w:r w:rsidR="009A7C33" w:rsidRPr="003048CA">
        <w:rPr>
          <w:rFonts w:ascii="Proxima Nova" w:hAnsi="Proxima Nova"/>
          <w:sz w:val="26"/>
          <w:szCs w:val="26"/>
        </w:rPr>
        <w:t>institution</w:t>
      </w:r>
      <w:r w:rsidR="00F224F7" w:rsidRPr="003048CA">
        <w:rPr>
          <w:rFonts w:ascii="Proxima Nova" w:hAnsi="Proxima Nova"/>
          <w:sz w:val="26"/>
          <w:szCs w:val="26"/>
        </w:rPr>
        <w:t xml:space="preserve">, </w:t>
      </w:r>
      <w:r w:rsidR="009A7C33" w:rsidRPr="003048CA">
        <w:rPr>
          <w:rFonts w:ascii="Proxima Nova" w:hAnsi="Proxima Nova"/>
          <w:sz w:val="26"/>
          <w:szCs w:val="26"/>
        </w:rPr>
        <w:t>if</w:t>
      </w:r>
      <w:r w:rsidR="002B6EB0" w:rsidRPr="003048CA">
        <w:rPr>
          <w:rFonts w:ascii="Proxima Nova" w:hAnsi="Proxima Nova"/>
          <w:sz w:val="26"/>
          <w:szCs w:val="26"/>
        </w:rPr>
        <w:t xml:space="preserve"> animal study</w:t>
      </w:r>
    </w:p>
    <w:p w14:paraId="3B7B8214" w14:textId="13DF5715" w:rsidR="004B2091" w:rsidRPr="003048CA" w:rsidRDefault="00795FF2" w:rsidP="004B209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3C1388" w:rsidRPr="003048CA">
        <w:rPr>
          <w:rFonts w:ascii="Proxima Nova" w:hAnsi="Proxima Nova"/>
          <w:sz w:val="26"/>
          <w:szCs w:val="26"/>
        </w:rPr>
        <w:t xml:space="preserve"> </w:t>
      </w:r>
      <w:r w:rsidR="004B2091" w:rsidRPr="003048CA">
        <w:rPr>
          <w:rFonts w:ascii="Proxima Nova" w:hAnsi="Proxima Nova"/>
          <w:sz w:val="26"/>
          <w:szCs w:val="26"/>
        </w:rPr>
        <w:t>Study Site(s) approval letter(s)</w:t>
      </w:r>
    </w:p>
    <w:p w14:paraId="100B025D" w14:textId="0C5C127D" w:rsidR="00A72001" w:rsidRPr="003048CA" w:rsidRDefault="00795FF2" w:rsidP="003C1388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630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01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3C1388" w:rsidRPr="003048CA">
        <w:rPr>
          <w:rFonts w:ascii="Proxima Nova" w:hAnsi="Proxima Nova"/>
          <w:sz w:val="26"/>
          <w:szCs w:val="26"/>
        </w:rPr>
        <w:t xml:space="preserve"> </w:t>
      </w:r>
      <w:r w:rsidR="00F224F7" w:rsidRPr="003048CA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2081C59A" w14:textId="2D866682" w:rsidR="00710C02" w:rsidRPr="0031268E" w:rsidRDefault="00710C02" w:rsidP="00497D53">
      <w:pPr>
        <w:pStyle w:val="checklistindent"/>
        <w:jc w:val="both"/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bookmarkStart w:id="0" w:name="_Hlk182249103"/>
    <w:p w14:paraId="295810A3" w14:textId="3E8F7DA1" w:rsidR="00555CA0" w:rsidRPr="00555CA0" w:rsidRDefault="00795FF2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bookmarkEnd w:id="0"/>
      <w:r w:rsidR="00555CA0" w:rsidRPr="00555CA0">
        <w:rPr>
          <w:rFonts w:ascii="Proxima Nova" w:hAnsi="Proxima Nova"/>
          <w:sz w:val="26"/>
          <w:szCs w:val="26"/>
        </w:rPr>
        <w:t>IRBnet account (</w:t>
      </w:r>
      <w:r w:rsidR="00100FBD">
        <w:rPr>
          <w:rFonts w:ascii="Proxima Nova" w:hAnsi="Proxima Nova"/>
          <w:sz w:val="26"/>
          <w:szCs w:val="26"/>
        </w:rPr>
        <w:t>only Principal Investigator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12485189" w14:textId="4E412E95" w:rsidR="00555CA0" w:rsidRPr="00555CA0" w:rsidRDefault="00795FF2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 xml:space="preserve">CITI training under AdventHealth </w:t>
      </w:r>
      <w:r w:rsidR="002B664F">
        <w:rPr>
          <w:rFonts w:ascii="Proxima Nova" w:hAnsi="Proxima Nova"/>
          <w:sz w:val="26"/>
          <w:szCs w:val="26"/>
        </w:rPr>
        <w:t>University</w:t>
      </w:r>
      <w:r w:rsidR="00555CA0" w:rsidRPr="00555CA0">
        <w:rPr>
          <w:rFonts w:ascii="Proxima Nova" w:hAnsi="Proxima Nova"/>
          <w:sz w:val="26"/>
          <w:szCs w:val="26"/>
        </w:rPr>
        <w:t xml:space="preserve"> affiliation (all investigators)</w:t>
      </w:r>
    </w:p>
    <w:p w14:paraId="54DD8E99" w14:textId="77777777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>All types of NHSR: Responsible Conduct of Research (RCR)</w:t>
      </w:r>
    </w:p>
    <w:p w14:paraId="52B456AD" w14:textId="77777777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>If Biological, chemical, radiation research: contact Research Office for instructions on Biosafety/Biosecurity training</w:t>
      </w:r>
    </w:p>
    <w:p w14:paraId="0558E754" w14:textId="7F3FDC2D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>If Animal study: contact Research Office for instruction on Animal Care and Use (ACU) and Laboratory Animal Research training</w:t>
      </w:r>
    </w:p>
    <w:p w14:paraId="1C255CD7" w14:textId="33691DDD" w:rsidR="00544346" w:rsidRDefault="00467821" w:rsidP="0046782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25528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31268E">
        <w:rPr>
          <w:rFonts w:ascii="Proxima Nova" w:hAnsi="Proxima Nova"/>
          <w:sz w:val="26"/>
          <w:szCs w:val="26"/>
        </w:rPr>
        <w:tab/>
      </w:r>
      <w:r w:rsidRPr="00555CA0">
        <w:rPr>
          <w:rFonts w:ascii="Proxima Nova" w:hAnsi="Proxima Nova"/>
          <w:sz w:val="26"/>
          <w:szCs w:val="26"/>
        </w:rPr>
        <w:t xml:space="preserve"> </w:t>
      </w:r>
      <w:r w:rsidR="00544346" w:rsidRPr="00544346">
        <w:rPr>
          <w:rFonts w:ascii="Proxima Nova" w:hAnsi="Proxima Nova"/>
          <w:sz w:val="26"/>
          <w:szCs w:val="26"/>
        </w:rPr>
        <w:t>Link IRBNet account and AdventHealth Orlando CITI account (all investigators)</w:t>
      </w:r>
    </w:p>
    <w:p w14:paraId="3BF72972" w14:textId="55995F95" w:rsidR="00555CA0" w:rsidRPr="00555CA0" w:rsidRDefault="00544346" w:rsidP="0046782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89456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31268E">
        <w:rPr>
          <w:rFonts w:ascii="Proxima Nova" w:hAnsi="Proxima Nova"/>
          <w:sz w:val="26"/>
          <w:szCs w:val="26"/>
        </w:rPr>
        <w:tab/>
      </w:r>
      <w:r w:rsidRPr="00555CA0">
        <w:rPr>
          <w:rFonts w:ascii="Proxima Nova" w:hAnsi="Proxima Nova"/>
          <w:sz w:val="26"/>
          <w:szCs w:val="26"/>
        </w:rPr>
        <w:t xml:space="preserve"> </w:t>
      </w:r>
      <w:r w:rsidR="00555CA0" w:rsidRPr="00555CA0">
        <w:rPr>
          <w:rFonts w:ascii="Proxima Nova" w:hAnsi="Proxima Nova"/>
          <w:sz w:val="26"/>
          <w:szCs w:val="26"/>
        </w:rPr>
        <w:t>Conflict of Interest disclosure and training (only PI)</w:t>
      </w:r>
      <w:r w:rsidR="001500E7">
        <w:rPr>
          <w:rFonts w:ascii="Proxima Nova" w:hAnsi="Proxima Nova"/>
          <w:sz w:val="26"/>
          <w:szCs w:val="26"/>
        </w:rPr>
        <w:t xml:space="preserve">, </w:t>
      </w:r>
      <w:r w:rsidR="0031268E" w:rsidRPr="0031268E">
        <w:rPr>
          <w:rFonts w:ascii="Proxima Nova" w:hAnsi="Proxima Nova"/>
          <w:sz w:val="26"/>
          <w:szCs w:val="26"/>
        </w:rPr>
        <w:t>request to the Research Office access</w:t>
      </w:r>
    </w:p>
    <w:p w14:paraId="13FDD90D" w14:textId="648BD487" w:rsidR="00555CA0" w:rsidRPr="00555CA0" w:rsidRDefault="00555CA0" w:rsidP="00D6755D">
      <w:pPr>
        <w:pStyle w:val="checklistindent"/>
        <w:numPr>
          <w:ilvl w:val="0"/>
          <w:numId w:val="18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ALN training</w:t>
      </w:r>
      <w:r w:rsidRPr="00555CA0">
        <w:rPr>
          <w:rFonts w:ascii="Proxima Nova" w:hAnsi="Proxima Nova"/>
          <w:sz w:val="26"/>
          <w:szCs w:val="26"/>
        </w:rPr>
        <w:tab/>
      </w:r>
    </w:p>
    <w:p w14:paraId="4E3A7FF5" w14:textId="72B72ADD" w:rsidR="00555CA0" w:rsidRPr="0031268E" w:rsidRDefault="00555CA0" w:rsidP="00D6755D">
      <w:pPr>
        <w:pStyle w:val="checklistindent"/>
        <w:numPr>
          <w:ilvl w:val="0"/>
          <w:numId w:val="18"/>
        </w:numPr>
        <w:jc w:val="both"/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Disclosure form</w:t>
      </w:r>
      <w:r w:rsidRPr="0031268E">
        <w:rPr>
          <w:rFonts w:ascii="Proxima Nova" w:hAnsi="Proxima Nova"/>
          <w:sz w:val="26"/>
          <w:szCs w:val="26"/>
        </w:rPr>
        <w:tab/>
      </w:r>
    </w:p>
    <w:p w14:paraId="18176099" w14:textId="1755A763" w:rsidR="00710C02" w:rsidRPr="0031268E" w:rsidRDefault="00710C02" w:rsidP="00497D53">
      <w:pPr>
        <w:pStyle w:val="checklistindent"/>
        <w:jc w:val="both"/>
        <w:rPr>
          <w:rFonts w:ascii="Proxima Nova" w:hAnsi="Proxima Nova"/>
          <w:i/>
          <w:sz w:val="26"/>
          <w:szCs w:val="26"/>
        </w:rPr>
      </w:pPr>
    </w:p>
    <w:p w14:paraId="635E1032" w14:textId="4C033BEF" w:rsidR="00BD0141" w:rsidRPr="0031268E" w:rsidRDefault="0031268E" w:rsidP="000B7A46">
      <w:pPr>
        <w:pStyle w:val="checklistindent"/>
        <w:ind w:left="0" w:firstLine="0"/>
        <w:jc w:val="both"/>
        <w:rPr>
          <w:rFonts w:ascii="Proxima Nova" w:hAnsi="Proxima Nova"/>
          <w:sz w:val="26"/>
          <w:szCs w:val="26"/>
        </w:rPr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31268E" w:rsidRDefault="001232C8" w:rsidP="000B7A46">
      <w:pPr>
        <w:pStyle w:val="checklistindent"/>
        <w:ind w:left="0" w:firstLine="0"/>
        <w:jc w:val="both"/>
        <w:rPr>
          <w:sz w:val="26"/>
          <w:szCs w:val="26"/>
        </w:rPr>
      </w:pPr>
    </w:p>
    <w:sectPr w:rsidR="001232C8" w:rsidRPr="0031268E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3B853" w14:textId="77777777" w:rsidR="008C0F33" w:rsidRDefault="008C0F33" w:rsidP="0058680F">
      <w:r>
        <w:separator/>
      </w:r>
    </w:p>
  </w:endnote>
  <w:endnote w:type="continuationSeparator" w:id="0">
    <w:p w14:paraId="6E077962" w14:textId="77777777" w:rsidR="008C0F33" w:rsidRDefault="008C0F33" w:rsidP="0058680F">
      <w:r>
        <w:continuationSeparator/>
      </w:r>
    </w:p>
  </w:endnote>
  <w:endnote w:type="continuationNotice" w:id="1">
    <w:p w14:paraId="3BC9AE3A" w14:textId="77777777" w:rsidR="008C0F33" w:rsidRDefault="008C0F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2CC73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3EFA3" w14:textId="77777777" w:rsidR="008C0F33" w:rsidRDefault="008C0F33" w:rsidP="0058680F">
      <w:r>
        <w:separator/>
      </w:r>
    </w:p>
  </w:footnote>
  <w:footnote w:type="continuationSeparator" w:id="0">
    <w:p w14:paraId="6C322E24" w14:textId="77777777" w:rsidR="008C0F33" w:rsidRDefault="008C0F33" w:rsidP="0058680F">
      <w:r>
        <w:continuationSeparator/>
      </w:r>
    </w:p>
  </w:footnote>
  <w:footnote w:type="continuationNotice" w:id="1">
    <w:p w14:paraId="7C4314EF" w14:textId="77777777" w:rsidR="008C0F33" w:rsidRDefault="008C0F3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CD"/>
    <w:multiLevelType w:val="hybridMultilevel"/>
    <w:tmpl w:val="C9F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7562B"/>
    <w:multiLevelType w:val="hybridMultilevel"/>
    <w:tmpl w:val="E968E2D6"/>
    <w:lvl w:ilvl="0" w:tplc="EEFA7E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A6D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8D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60F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4B0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0EE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CE4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AB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CFE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18109">
    <w:abstractNumId w:val="13"/>
  </w:num>
  <w:num w:numId="2" w16cid:durableId="1016687845">
    <w:abstractNumId w:val="3"/>
  </w:num>
  <w:num w:numId="3" w16cid:durableId="1835144160">
    <w:abstractNumId w:val="8"/>
  </w:num>
  <w:num w:numId="4" w16cid:durableId="855966406">
    <w:abstractNumId w:val="11"/>
  </w:num>
  <w:num w:numId="5" w16cid:durableId="596645624">
    <w:abstractNumId w:val="5"/>
  </w:num>
  <w:num w:numId="6" w16cid:durableId="1815640594">
    <w:abstractNumId w:val="6"/>
  </w:num>
  <w:num w:numId="7" w16cid:durableId="2003463973">
    <w:abstractNumId w:val="7"/>
  </w:num>
  <w:num w:numId="8" w16cid:durableId="624124226">
    <w:abstractNumId w:val="15"/>
  </w:num>
  <w:num w:numId="9" w16cid:durableId="1219636144">
    <w:abstractNumId w:val="16"/>
  </w:num>
  <w:num w:numId="10" w16cid:durableId="1588685842">
    <w:abstractNumId w:val="12"/>
  </w:num>
  <w:num w:numId="11" w16cid:durableId="1244031432">
    <w:abstractNumId w:val="4"/>
  </w:num>
  <w:num w:numId="12" w16cid:durableId="1164316497">
    <w:abstractNumId w:val="9"/>
  </w:num>
  <w:num w:numId="13" w16cid:durableId="68892960">
    <w:abstractNumId w:val="14"/>
  </w:num>
  <w:num w:numId="14" w16cid:durableId="1706248837">
    <w:abstractNumId w:val="10"/>
  </w:num>
  <w:num w:numId="15" w16cid:durableId="834609743">
    <w:abstractNumId w:val="19"/>
  </w:num>
  <w:num w:numId="16" w16cid:durableId="553659012">
    <w:abstractNumId w:val="0"/>
  </w:num>
  <w:num w:numId="17" w16cid:durableId="1618414530">
    <w:abstractNumId w:val="17"/>
  </w:num>
  <w:num w:numId="18" w16cid:durableId="1723869213">
    <w:abstractNumId w:val="1"/>
  </w:num>
  <w:num w:numId="19" w16cid:durableId="1642880526">
    <w:abstractNumId w:val="2"/>
  </w:num>
  <w:num w:numId="20" w16cid:durableId="921984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xNagGNyUhELQAAAA=="/>
  </w:docVars>
  <w:rsids>
    <w:rsidRoot w:val="00FE51E4"/>
    <w:rsid w:val="00001010"/>
    <w:rsid w:val="0000117B"/>
    <w:rsid w:val="000103E4"/>
    <w:rsid w:val="00021982"/>
    <w:rsid w:val="00044651"/>
    <w:rsid w:val="0008064A"/>
    <w:rsid w:val="000B30FB"/>
    <w:rsid w:val="000B4E5F"/>
    <w:rsid w:val="000B68ED"/>
    <w:rsid w:val="000B7A46"/>
    <w:rsid w:val="000E2102"/>
    <w:rsid w:val="00100FBD"/>
    <w:rsid w:val="00116E0B"/>
    <w:rsid w:val="001232C8"/>
    <w:rsid w:val="00123C6D"/>
    <w:rsid w:val="0013163E"/>
    <w:rsid w:val="001500E7"/>
    <w:rsid w:val="00153445"/>
    <w:rsid w:val="00166E62"/>
    <w:rsid w:val="001846B2"/>
    <w:rsid w:val="001A0A4B"/>
    <w:rsid w:val="001B4863"/>
    <w:rsid w:val="001E6F85"/>
    <w:rsid w:val="00221BA4"/>
    <w:rsid w:val="00237CC7"/>
    <w:rsid w:val="00243A0A"/>
    <w:rsid w:val="00271EBA"/>
    <w:rsid w:val="0028182B"/>
    <w:rsid w:val="00294AEC"/>
    <w:rsid w:val="0029531E"/>
    <w:rsid w:val="002A4044"/>
    <w:rsid w:val="002B664F"/>
    <w:rsid w:val="002B6EB0"/>
    <w:rsid w:val="002F5B22"/>
    <w:rsid w:val="003048CA"/>
    <w:rsid w:val="0031268E"/>
    <w:rsid w:val="00314AB7"/>
    <w:rsid w:val="00323D04"/>
    <w:rsid w:val="00323EDF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6EB6"/>
    <w:rsid w:val="00434325"/>
    <w:rsid w:val="0043632A"/>
    <w:rsid w:val="00437ADB"/>
    <w:rsid w:val="00444B1D"/>
    <w:rsid w:val="0044616D"/>
    <w:rsid w:val="00456CF8"/>
    <w:rsid w:val="0046692E"/>
    <w:rsid w:val="00467502"/>
    <w:rsid w:val="00467821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11010"/>
    <w:rsid w:val="0053523F"/>
    <w:rsid w:val="00536761"/>
    <w:rsid w:val="005378E9"/>
    <w:rsid w:val="00544346"/>
    <w:rsid w:val="00546A3B"/>
    <w:rsid w:val="00555CA0"/>
    <w:rsid w:val="00557B53"/>
    <w:rsid w:val="00571D28"/>
    <w:rsid w:val="00572C85"/>
    <w:rsid w:val="0058680F"/>
    <w:rsid w:val="005927CC"/>
    <w:rsid w:val="00595DDE"/>
    <w:rsid w:val="005C74BA"/>
    <w:rsid w:val="005D39DC"/>
    <w:rsid w:val="005D3D24"/>
    <w:rsid w:val="005D3F9E"/>
    <w:rsid w:val="005F06AD"/>
    <w:rsid w:val="0060304D"/>
    <w:rsid w:val="006273E3"/>
    <w:rsid w:val="0063233B"/>
    <w:rsid w:val="00635A59"/>
    <w:rsid w:val="00652727"/>
    <w:rsid w:val="0069743C"/>
    <w:rsid w:val="006A6B69"/>
    <w:rsid w:val="006B0018"/>
    <w:rsid w:val="006C5197"/>
    <w:rsid w:val="006D561E"/>
    <w:rsid w:val="006D7D45"/>
    <w:rsid w:val="007059A6"/>
    <w:rsid w:val="00710C02"/>
    <w:rsid w:val="0073523B"/>
    <w:rsid w:val="007557F6"/>
    <w:rsid w:val="00755AF9"/>
    <w:rsid w:val="00755AFE"/>
    <w:rsid w:val="007628D7"/>
    <w:rsid w:val="00792C53"/>
    <w:rsid w:val="00792D9A"/>
    <w:rsid w:val="00795FF2"/>
    <w:rsid w:val="007D020A"/>
    <w:rsid w:val="007D66B0"/>
    <w:rsid w:val="007D7966"/>
    <w:rsid w:val="007E006E"/>
    <w:rsid w:val="00813AE6"/>
    <w:rsid w:val="00867C1B"/>
    <w:rsid w:val="00872AF7"/>
    <w:rsid w:val="008B18CF"/>
    <w:rsid w:val="008B32F1"/>
    <w:rsid w:val="008B33BD"/>
    <w:rsid w:val="008B4AB9"/>
    <w:rsid w:val="008B58E1"/>
    <w:rsid w:val="008B6475"/>
    <w:rsid w:val="008C0F33"/>
    <w:rsid w:val="008C5930"/>
    <w:rsid w:val="008D6306"/>
    <w:rsid w:val="008E20B6"/>
    <w:rsid w:val="008E21A2"/>
    <w:rsid w:val="008E4E3A"/>
    <w:rsid w:val="00904783"/>
    <w:rsid w:val="0091681C"/>
    <w:rsid w:val="009358FB"/>
    <w:rsid w:val="00950B3F"/>
    <w:rsid w:val="00954461"/>
    <w:rsid w:val="0095543B"/>
    <w:rsid w:val="00981289"/>
    <w:rsid w:val="00992195"/>
    <w:rsid w:val="009A7C33"/>
    <w:rsid w:val="009C081C"/>
    <w:rsid w:val="009F7114"/>
    <w:rsid w:val="00A109D0"/>
    <w:rsid w:val="00A1203D"/>
    <w:rsid w:val="00A234E0"/>
    <w:rsid w:val="00A347CF"/>
    <w:rsid w:val="00A6621B"/>
    <w:rsid w:val="00A72001"/>
    <w:rsid w:val="00A7247E"/>
    <w:rsid w:val="00AA227D"/>
    <w:rsid w:val="00AA508B"/>
    <w:rsid w:val="00AB36A4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3CF7"/>
    <w:rsid w:val="00B7421E"/>
    <w:rsid w:val="00BA788F"/>
    <w:rsid w:val="00BD0141"/>
    <w:rsid w:val="00BE19B6"/>
    <w:rsid w:val="00BF66AC"/>
    <w:rsid w:val="00C055DE"/>
    <w:rsid w:val="00C44CB0"/>
    <w:rsid w:val="00C65329"/>
    <w:rsid w:val="00C65A51"/>
    <w:rsid w:val="00C66098"/>
    <w:rsid w:val="00C75B44"/>
    <w:rsid w:val="00C875B0"/>
    <w:rsid w:val="00CC26AB"/>
    <w:rsid w:val="00CC32FA"/>
    <w:rsid w:val="00CD42AA"/>
    <w:rsid w:val="00CF3D6F"/>
    <w:rsid w:val="00D151CE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C2FCD"/>
    <w:rsid w:val="00DD4371"/>
    <w:rsid w:val="00DD4D0E"/>
    <w:rsid w:val="00DE208A"/>
    <w:rsid w:val="00DE23C0"/>
    <w:rsid w:val="00DF5273"/>
    <w:rsid w:val="00E0122E"/>
    <w:rsid w:val="00E054BD"/>
    <w:rsid w:val="00E40985"/>
    <w:rsid w:val="00E62773"/>
    <w:rsid w:val="00E84482"/>
    <w:rsid w:val="00EC690C"/>
    <w:rsid w:val="00ED08F6"/>
    <w:rsid w:val="00ED328B"/>
    <w:rsid w:val="00ED490A"/>
    <w:rsid w:val="00EE5246"/>
    <w:rsid w:val="00EE5986"/>
    <w:rsid w:val="00F01BB4"/>
    <w:rsid w:val="00F02E7C"/>
    <w:rsid w:val="00F224F7"/>
    <w:rsid w:val="00F341ED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7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6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9" ma:contentTypeDescription="Create a new document." ma:contentTypeScope="" ma:versionID="3ffc00fc18a6a96c142c7af15c80ed9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cc4918173f3250403866662cb341ace9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5245C-8EAA-47A3-8788-B1F4DC561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2024-11-12T01:31:00Z</dcterms:created>
  <dcterms:modified xsi:type="dcterms:W3CDTF">2024-11-12T01:31:00Z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